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9C" w:rsidRDefault="00CE7D9C" w:rsidP="00CE7D9C">
      <w:pPr>
        <w:shd w:val="clear" w:color="auto" w:fill="FFFFFF"/>
        <w:spacing w:after="225" w:line="240" w:lineRule="auto"/>
        <w:outlineLvl w:val="0"/>
        <w:rPr>
          <w:rFonts w:ascii="Times New Roman" w:eastAsia="Times New Roman" w:hAnsi="Times New Roman" w:cs="Times New Roman"/>
          <w:b/>
          <w:bCs/>
          <w:kern w:val="36"/>
          <w:sz w:val="28"/>
          <w:szCs w:val="28"/>
        </w:rPr>
      </w:pPr>
      <w:bookmarkStart w:id="0" w:name="_GoBack"/>
      <w:bookmarkEnd w:id="0"/>
    </w:p>
    <w:p w:rsidR="0047325D" w:rsidRDefault="0047325D" w:rsidP="009B194C">
      <w:pPr>
        <w:shd w:val="clear" w:color="auto" w:fill="FFFFFF"/>
        <w:spacing w:after="225" w:line="240" w:lineRule="auto"/>
        <w:jc w:val="center"/>
        <w:outlineLvl w:val="0"/>
        <w:rPr>
          <w:rFonts w:ascii="Times New Roman" w:eastAsia="Times New Roman" w:hAnsi="Times New Roman" w:cs="Times New Roman"/>
          <w:b/>
          <w:bCs/>
          <w:kern w:val="36"/>
          <w:sz w:val="28"/>
          <w:szCs w:val="28"/>
        </w:rPr>
      </w:pPr>
      <w:r w:rsidRPr="0047325D">
        <w:rPr>
          <w:rFonts w:ascii="Times New Roman" w:eastAsia="Times New Roman" w:hAnsi="Times New Roman" w:cs="Times New Roman"/>
          <w:b/>
          <w:bCs/>
          <w:kern w:val="36"/>
          <w:sz w:val="28"/>
          <w:szCs w:val="28"/>
        </w:rPr>
        <w:t>Tổng hợp danh mục văn bản hướng dẫn bầu cử đại biểu Quốc hội, đại biểu HĐND các cấp nhiệm kỳ 2021-2026</w:t>
      </w:r>
    </w:p>
    <w:p w:rsidR="009B194C" w:rsidRPr="0047325D" w:rsidRDefault="009B194C" w:rsidP="009B194C">
      <w:pPr>
        <w:shd w:val="clear" w:color="auto" w:fill="FFFFFF"/>
        <w:spacing w:after="225"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5"/>
        <w:gridCol w:w="5341"/>
        <w:gridCol w:w="3490"/>
      </w:tblGrid>
      <w:tr w:rsidR="0047325D" w:rsidRPr="0047325D" w:rsidTr="009B194C">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center"/>
              <w:rPr>
                <w:rFonts w:ascii="Times New Roman" w:eastAsia="Times New Roman" w:hAnsi="Times New Roman" w:cs="Times New Roman"/>
                <w:b/>
                <w:bCs/>
                <w:sz w:val="28"/>
                <w:szCs w:val="28"/>
              </w:rPr>
            </w:pPr>
            <w:r w:rsidRPr="0047325D">
              <w:rPr>
                <w:rFonts w:ascii="Times New Roman" w:eastAsia="Times New Roman" w:hAnsi="Times New Roman" w:cs="Times New Roman"/>
                <w:b/>
                <w:bCs/>
                <w:sz w:val="28"/>
                <w:szCs w:val="28"/>
              </w:rPr>
              <w:t>STT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center"/>
              <w:rPr>
                <w:rFonts w:ascii="Times New Roman" w:eastAsia="Times New Roman" w:hAnsi="Times New Roman" w:cs="Times New Roman"/>
                <w:b/>
                <w:bCs/>
                <w:sz w:val="28"/>
                <w:szCs w:val="28"/>
              </w:rPr>
            </w:pPr>
            <w:r w:rsidRPr="0047325D">
              <w:rPr>
                <w:rFonts w:ascii="Times New Roman" w:eastAsia="Times New Roman" w:hAnsi="Times New Roman" w:cs="Times New Roman"/>
                <w:b/>
                <w:bCs/>
                <w:sz w:val="28"/>
                <w:szCs w:val="28"/>
              </w:rPr>
              <w:t>TRÍCH YẾU</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7325D" w:rsidRPr="0047325D" w:rsidRDefault="0047325D" w:rsidP="0047325D">
            <w:pPr>
              <w:spacing w:after="0" w:line="240" w:lineRule="auto"/>
              <w:jc w:val="center"/>
              <w:rPr>
                <w:rFonts w:ascii="Times New Roman" w:eastAsia="Times New Roman" w:hAnsi="Times New Roman" w:cs="Times New Roman"/>
                <w:b/>
                <w:bCs/>
                <w:sz w:val="28"/>
                <w:szCs w:val="28"/>
              </w:rPr>
            </w:pPr>
            <w:r w:rsidRPr="0047325D">
              <w:rPr>
                <w:rFonts w:ascii="Times New Roman" w:eastAsia="Times New Roman" w:hAnsi="Times New Roman" w:cs="Times New Roman"/>
                <w:b/>
                <w:bCs/>
                <w:sz w:val="28"/>
                <w:szCs w:val="28"/>
              </w:rPr>
              <w:t>CƠ QUAN BAN HÀNH</w:t>
            </w:r>
          </w:p>
        </w:tc>
      </w:tr>
      <w:tr w:rsidR="0047325D" w:rsidRPr="0047325D" w:rsidTr="0047325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sz w:val="28"/>
                <w:szCs w:val="28"/>
              </w:rPr>
              <w:t> </w:t>
            </w:r>
            <w:r w:rsidRPr="0047325D">
              <w:rPr>
                <w:rFonts w:ascii="Times New Roman" w:eastAsia="Times New Roman" w:hAnsi="Times New Roman" w:cs="Times New Roman"/>
                <w:bCs/>
                <w:sz w:val="28"/>
                <w:szCs w:val="28"/>
              </w:rPr>
              <w:t>Luật Bầu cử đại biểu Quốc hội và đại biểu Hội đồng nhân dân 2015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Quốc hội</w:t>
            </w:r>
          </w:p>
        </w:tc>
      </w:tr>
      <w:tr w:rsidR="0047325D" w:rsidRPr="0047325D" w:rsidTr="0047325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Chỉ thị 45-CT/TW ngày 20/6/2020 về lãnh đạo cuộc bầu cử đại biểu Quốc hội khoá XV và bầu cử đại biểu Hội đồng nhân</w:t>
            </w:r>
            <w:r>
              <w:rPr>
                <w:rFonts w:ascii="Times New Roman" w:eastAsia="Times New Roman" w:hAnsi="Times New Roman" w:cs="Times New Roman"/>
                <w:bCs/>
                <w:sz w:val="28"/>
                <w:szCs w:val="28"/>
              </w:rPr>
              <w:t xml:space="preserve"> dân các cấp nhiệm kỳ 2021-2026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Bộ Chính trị</w:t>
            </w:r>
          </w:p>
        </w:tc>
      </w:tr>
      <w:tr w:rsidR="0047325D" w:rsidRPr="0047325D" w:rsidTr="0047325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Nghị quyết số 133/2020/QH14 của Quốc hội : Về Ngày bầu cử đại biểu Quốc hội khóa XV và đại biểu Hội đồng nhân dân các cấp nhiệm kỳ 2021 - 2026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Quốc hội</w:t>
            </w:r>
          </w:p>
        </w:tc>
      </w:tr>
      <w:tr w:rsidR="0047325D" w:rsidRPr="0047325D" w:rsidTr="0047325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 Nghị quyết 1185/NQ-UBTVQH14 ngày 11/01/2021</w:t>
            </w:r>
            <w:r w:rsidRPr="0047325D">
              <w:rPr>
                <w:rFonts w:ascii="Times New Roman" w:eastAsia="Times New Roman" w:hAnsi="Times New Roman" w:cs="Times New Roman"/>
                <w:sz w:val="28"/>
                <w:szCs w:val="28"/>
              </w:rPr>
              <w:t> </w:t>
            </w:r>
            <w:r w:rsidRPr="0047325D">
              <w:rPr>
                <w:rFonts w:ascii="Times New Roman" w:eastAsia="Times New Roman" w:hAnsi="Times New Roman" w:cs="Times New Roman"/>
                <w:bCs/>
                <w:sz w:val="28"/>
                <w:szCs w:val="28"/>
              </w:rPr>
              <w:t>hướng dẫn việc xác định dự kiến cơ cấu, thành phần và phân bổ số lượng người được giới thiệu ứng cử đại biểu Quốc</w:t>
            </w:r>
            <w:r>
              <w:rPr>
                <w:rFonts w:ascii="Times New Roman" w:eastAsia="Times New Roman" w:hAnsi="Times New Roman" w:cs="Times New Roman"/>
                <w:bCs/>
                <w:sz w:val="28"/>
                <w:szCs w:val="28"/>
              </w:rPr>
              <w:t xml:space="preserve"> hội khóa XV nhiệm kỳ 2021-2026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Ủy ban thường vụ Quốc hội</w:t>
            </w:r>
          </w:p>
        </w:tc>
      </w:tr>
      <w:tr w:rsidR="0047325D" w:rsidRPr="0047325D" w:rsidTr="0047325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Nghị quyết số 1187/NQ-UBTVQH14 ngày 11/01/2021 của Ủy ban Thường vụ Quốc hội hướng dẫn việc xác định dự kiến cơ cấu, thành phần và phân bổ số lượng người được giới thiệu ứng cử đại biểu HĐND các cấp nhiệm kỳ 2021 – 2026.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Ủy ban thường vụ Quốc hội</w:t>
            </w:r>
          </w:p>
        </w:tc>
      </w:tr>
      <w:tr w:rsidR="0047325D" w:rsidRPr="0047325D" w:rsidTr="0047325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Nghị quyết 1186/2021/UBTVQH14 hướng dẫn về việc tổ chức hội nghị cử tri; việc giới thiệu người ứng cử đại biểu Hội đồng nhân dân cấp xã ở thôn, tổ dân phố; việc hiệp thương, giới thiệu người ứng cử, lập danh sách người ứng cử đại biểu Quốc hội, đại biểu Hội đồng nhân dân trong bầu cử bổ sung;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Ủy ban thường vụ Quốc hội</w:t>
            </w:r>
          </w:p>
        </w:tc>
      </w:tr>
      <w:tr w:rsidR="0047325D" w:rsidRPr="0047325D" w:rsidTr="0047325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Chỉ thị số 02/CT-TTg ngày 14/01/2021 của Thủ tướng Chính phủ về tổ chức cuộc Bầu cử đại biểu Quốc hội khóa XV và đại biểu Hội đồng nhân dân các cấp nhiệm kỳ 2021 - 2026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Thủ tướng Chính phủ</w:t>
            </w:r>
          </w:p>
        </w:tc>
      </w:tr>
      <w:tr w:rsidR="0047325D" w:rsidRPr="0047325D" w:rsidTr="0047325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Hướng dẫn 36-HD/BTCTW ngày 20/01/2021 về công tác nhân sự đại biểu Quốc hội khóa XV và đại biểu Hội đồng nhân dân các cấp nhiệm kỳ 2021-2026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Ban Tổ chức Trung ương</w:t>
            </w:r>
          </w:p>
        </w:tc>
      </w:tr>
      <w:tr w:rsidR="0047325D" w:rsidRPr="0047325D" w:rsidTr="0047325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Hướng dẫn số 13-HD/UBKTTW ngày 02/12/2020 của Ủy ban kiểm tra Trung ương về việc giải quyết tố cáo, khiếu nại về bầu cử đại biểu Quốc hội khóa XV và đại biểu Hội đồng nhân dân các cấp nhiệm kỳ 2021 - 2026 của cấp ủy, tổ chức đảng, ủy ban kiểm tra các cấp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Ủy ban kiểm tra Trung ương</w:t>
            </w:r>
          </w:p>
        </w:tc>
      </w:tr>
      <w:tr w:rsidR="0047325D" w:rsidRPr="0047325D" w:rsidTr="0047325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Hướng dẫn số 169-HD/BTGTW, ngày 20/01/2011 của Ban Tuyên giáo Trung ương về tuyên truyền cuộc bầu cử đại biểu Quốc hội khóa XV và đại biểu Hội đồng nhân dân các cấp nhiệm kỳ 2021-2026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Ban Tuyên giáo Trung ương</w:t>
            </w:r>
          </w:p>
        </w:tc>
      </w:tr>
      <w:tr w:rsidR="0047325D" w:rsidRPr="0047325D" w:rsidTr="0047325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 Kế hoạch 42/KH-HĐBCQG ngày 19/01/2021 về triển khai công tác bầu cử đại biểu Quốc hội khóa XV và bầu cử đại biểu Hội đồng nhân dân các cấp nhiệm kỳ 2021-202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Hội đồng bầu cử Quốc gia</w:t>
            </w:r>
          </w:p>
        </w:tc>
      </w:tr>
      <w:tr w:rsidR="0047325D" w:rsidRPr="0047325D" w:rsidTr="0047325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Nghị quyết số 41/NQ-HĐBCQG ngày 18/01/2021 của Hội đồng bầu cử quốc gia về mẫu hồ sơ ứng cử, mẫu thẻ cử tri, mẫu phiếu bầu cử, nội quy phòng bỏ phiếu, các mẫu văn bản khác sử dụng trong công tác bầu cử</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Hội đồng bầu cử Quốc gia</w:t>
            </w:r>
          </w:p>
        </w:tc>
      </w:tr>
      <w:tr w:rsidR="0047325D" w:rsidRPr="0047325D" w:rsidTr="0047325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Nghị quyết số 05/NQ-HĐBCQG ngày 16/9/2020 của Hội đồng bầu cử quốc gia về phân công thành viên Hội đồng bầu cử quốc gia.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Hội đồng bầu cử Quốc gia</w:t>
            </w:r>
          </w:p>
        </w:tc>
      </w:tr>
      <w:tr w:rsidR="0047325D" w:rsidRPr="0047325D" w:rsidTr="0047325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Nghị quyết liên tịch số 09/2021/NQLT-UBTVQH14-CP-ĐCTUBTWMTTQVN Hướng dẫn quy trình hiệp thương, giới thiệu người ứng cử đại biểu Quốc hội khóa XV, đại biểu Hội đồng nhân dân các cấp nhiệm kỳ 2021-2026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Uỷ ban thường vụ Quốc hội - Đoàn Chủ tịch Ủy ban Trung ương Mặt trận Tổ quốc Việt Nam - Chính phủ :</w:t>
            </w:r>
          </w:p>
        </w:tc>
      </w:tr>
      <w:tr w:rsidR="0047325D" w:rsidRPr="0047325D" w:rsidTr="0047325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shd w:val="clear" w:color="auto" w:fill="FFFFFF"/>
              </w:rPr>
              <w:t xml:space="preserve">Thông tri hướng dẫn Mặt trận Tổ quốc Việt Nam tham gia công tác bầu cử đại biểu Quốc hội khóa XV và đại biểu Hội đồng nhân dân </w:t>
            </w:r>
            <w:r w:rsidRPr="0047325D">
              <w:rPr>
                <w:rFonts w:ascii="Times New Roman" w:eastAsia="Times New Roman" w:hAnsi="Times New Roman" w:cs="Times New Roman"/>
                <w:bCs/>
                <w:sz w:val="28"/>
                <w:szCs w:val="28"/>
                <w:shd w:val="clear" w:color="auto" w:fill="FFFFFF"/>
              </w:rPr>
              <w:lastRenderedPageBreak/>
              <w:t>các cấp nhiệm kỳ 2021 - 2026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lastRenderedPageBreak/>
              <w:t> Ủy ban Trung ương MTTQ Việt Nam</w:t>
            </w:r>
          </w:p>
        </w:tc>
      </w:tr>
      <w:tr w:rsidR="0047325D" w:rsidRPr="0047325D" w:rsidTr="0047325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Thông tư số 01/2021/TT-BNV ngày 11/01/2021 của Bộ Nội vụ hướng dẫn nghiệp vụ công tác tổ chức bầu cử đại biểu Quốc hội khóa XV và đại biểu Hội đồng nhân dân các cấp nhiệm kỳ 2021 - 2026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Bộ Nội vụ</w:t>
            </w:r>
          </w:p>
        </w:tc>
      </w:tr>
      <w:tr w:rsidR="0047325D" w:rsidRPr="0047325D" w:rsidTr="0047325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Thông tư số 102/20</w:t>
            </w:r>
            <w:r>
              <w:rPr>
                <w:rFonts w:ascii="Times New Roman" w:eastAsia="Times New Roman" w:hAnsi="Times New Roman" w:cs="Times New Roman"/>
                <w:bCs/>
                <w:sz w:val="28"/>
                <w:szCs w:val="28"/>
              </w:rPr>
              <w:t>2</w:t>
            </w:r>
            <w:r w:rsidRPr="0047325D">
              <w:rPr>
                <w:rFonts w:ascii="Times New Roman" w:eastAsia="Times New Roman" w:hAnsi="Times New Roman" w:cs="Times New Roman"/>
                <w:bCs/>
                <w:sz w:val="28"/>
                <w:szCs w:val="28"/>
              </w:rPr>
              <w:t>0/TT-BTC ngày 23/11/2020 của Bộ Tài chính hướng dẫn việc lập dự toán, quản lý, sử dụng và quyết toán kinh phí bầu cử đại biểu Quốc hội khóa XV và đại biểu Hội đồng nhân dân các cấp nhiệm kỳ 2021-2026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Bộ Tài chính</w:t>
            </w:r>
          </w:p>
        </w:tc>
      </w:tr>
      <w:tr w:rsidR="0047325D" w:rsidRPr="0047325D" w:rsidTr="0047325D">
        <w:trPr>
          <w:trHeight w:val="195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jc w:val="both"/>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 Kế hoạch số 4711/KH-BTTTT, ngày 26 tháng 11 năm 2020 của Bộ Thông tin và Truyền thông về công tác thông tin, tuyên truyền cuộc bầu cử đại biểu Quốc hội khóa XV và đại biểu Hội đồng nhân dân các cấp nhiệm kỳ 2021 2026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325D" w:rsidRPr="0047325D" w:rsidRDefault="0047325D" w:rsidP="0047325D">
            <w:pPr>
              <w:spacing w:after="0" w:line="240" w:lineRule="auto"/>
              <w:rPr>
                <w:rFonts w:ascii="Times New Roman" w:eastAsia="Times New Roman" w:hAnsi="Times New Roman" w:cs="Times New Roman"/>
                <w:sz w:val="28"/>
                <w:szCs w:val="28"/>
              </w:rPr>
            </w:pPr>
            <w:r w:rsidRPr="0047325D">
              <w:rPr>
                <w:rFonts w:ascii="Times New Roman" w:eastAsia="Times New Roman" w:hAnsi="Times New Roman" w:cs="Times New Roman"/>
                <w:bCs/>
                <w:sz w:val="28"/>
                <w:szCs w:val="28"/>
              </w:rPr>
              <w:t>Bộ Thông tin và Truyền thông</w:t>
            </w:r>
          </w:p>
        </w:tc>
      </w:tr>
      <w:tr w:rsidR="009545FB" w:rsidRPr="00B364E6" w:rsidTr="0047325D">
        <w:trPr>
          <w:trHeight w:val="195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545FB" w:rsidRPr="0047325D" w:rsidRDefault="009545FB" w:rsidP="0047325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545FB" w:rsidRPr="00B364E6" w:rsidRDefault="009545FB" w:rsidP="00B364E6">
            <w:pPr>
              <w:spacing w:after="0" w:line="240" w:lineRule="auto"/>
              <w:jc w:val="both"/>
              <w:rPr>
                <w:rFonts w:ascii="Times New Roman" w:eastAsia="Times New Roman" w:hAnsi="Times New Roman" w:cs="Times New Roman"/>
                <w:bCs/>
                <w:sz w:val="28"/>
                <w:szCs w:val="28"/>
              </w:rPr>
            </w:pPr>
            <w:r w:rsidRPr="00B364E6">
              <w:rPr>
                <w:rFonts w:ascii="Times New Roman" w:eastAsia="Times New Roman" w:hAnsi="Times New Roman" w:cs="Times New Roman"/>
                <w:bCs/>
                <w:sz w:val="28"/>
                <w:szCs w:val="28"/>
              </w:rPr>
              <w:t xml:space="preserve">Chỉ thị số 05-CT/TU ngày </w:t>
            </w:r>
            <w:r w:rsidR="00B364E6" w:rsidRPr="00B364E6">
              <w:rPr>
                <w:rFonts w:ascii="Times New Roman" w:eastAsia="Times New Roman" w:hAnsi="Times New Roman" w:cs="Times New Roman"/>
                <w:bCs/>
                <w:sz w:val="28"/>
                <w:szCs w:val="28"/>
              </w:rPr>
              <w:t>24/12/2020</w:t>
            </w:r>
            <w:r w:rsidR="00B364E6">
              <w:rPr>
                <w:rFonts w:ascii="Times New Roman" w:eastAsia="Times New Roman" w:hAnsi="Times New Roman" w:cs="Times New Roman"/>
                <w:bCs/>
                <w:sz w:val="28"/>
                <w:szCs w:val="28"/>
              </w:rPr>
              <w:t>, về lãnh đạo</w:t>
            </w:r>
            <w:r w:rsidR="00B364E6" w:rsidRPr="00B364E6">
              <w:rPr>
                <w:rFonts w:ascii="Times New Roman" w:eastAsia="Times New Roman" w:hAnsi="Times New Roman" w:cs="Times New Roman"/>
                <w:bCs/>
                <w:sz w:val="28"/>
                <w:szCs w:val="28"/>
              </w:rPr>
              <w:t xml:space="preserve"> </w:t>
            </w:r>
            <w:r w:rsidR="00B364E6" w:rsidRPr="0047325D">
              <w:rPr>
                <w:rFonts w:ascii="Times New Roman" w:eastAsia="Times New Roman" w:hAnsi="Times New Roman" w:cs="Times New Roman"/>
                <w:bCs/>
                <w:sz w:val="28"/>
                <w:szCs w:val="28"/>
              </w:rPr>
              <w:t>bầu cử đại biểu Quốc hội khóa XV và đại biểu Hội đồng nhân dân các cấp nhiệm kỳ 2021 2026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545FB" w:rsidRPr="00B364E6" w:rsidRDefault="00B364E6" w:rsidP="0047325D">
            <w:pPr>
              <w:spacing w:after="0" w:line="240" w:lineRule="auto"/>
              <w:rPr>
                <w:rFonts w:ascii="Times New Roman" w:eastAsia="Times New Roman" w:hAnsi="Times New Roman" w:cs="Times New Roman"/>
                <w:bCs/>
                <w:sz w:val="28"/>
                <w:szCs w:val="28"/>
              </w:rPr>
            </w:pPr>
            <w:r w:rsidRPr="00B364E6">
              <w:rPr>
                <w:rFonts w:ascii="Times New Roman" w:eastAsia="Times New Roman" w:hAnsi="Times New Roman" w:cs="Times New Roman"/>
                <w:bCs/>
                <w:sz w:val="28"/>
                <w:szCs w:val="28"/>
              </w:rPr>
              <w:t>Ban Thường vụ Tỉnh ủy</w:t>
            </w:r>
          </w:p>
        </w:tc>
      </w:tr>
      <w:tr w:rsidR="00B364E6" w:rsidRPr="00B364E6" w:rsidTr="0047325D">
        <w:trPr>
          <w:trHeight w:val="195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364E6" w:rsidRPr="009B194C" w:rsidRDefault="00B364E6" w:rsidP="0047325D">
            <w:pPr>
              <w:spacing w:after="0" w:line="240" w:lineRule="auto"/>
              <w:jc w:val="both"/>
              <w:rPr>
                <w:rFonts w:ascii="Times New Roman" w:eastAsia="Times New Roman" w:hAnsi="Times New Roman" w:cs="Times New Roman"/>
                <w:bCs/>
                <w:sz w:val="28"/>
                <w:szCs w:val="28"/>
              </w:rPr>
            </w:pPr>
            <w:r w:rsidRPr="009B194C">
              <w:rPr>
                <w:rFonts w:ascii="Times New Roman" w:eastAsia="Times New Roman" w:hAnsi="Times New Roman" w:cs="Times New Roman"/>
                <w:bCs/>
                <w:sz w:val="28"/>
                <w:szCs w:val="28"/>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364E6" w:rsidRPr="009B194C" w:rsidRDefault="009B194C" w:rsidP="00B364E6">
            <w:pPr>
              <w:spacing w:after="0" w:line="240" w:lineRule="auto"/>
              <w:jc w:val="both"/>
              <w:rPr>
                <w:rFonts w:ascii="Times New Roman" w:eastAsia="Times New Roman" w:hAnsi="Times New Roman" w:cs="Times New Roman"/>
                <w:bCs/>
                <w:sz w:val="28"/>
                <w:szCs w:val="28"/>
              </w:rPr>
            </w:pPr>
            <w:r w:rsidRPr="009B194C">
              <w:rPr>
                <w:rFonts w:ascii="Times New Roman" w:hAnsi="Times New Roman" w:cs="Times New Roman"/>
                <w:sz w:val="28"/>
                <w:szCs w:val="28"/>
                <w:shd w:val="clear" w:color="auto" w:fill="FFFFFF"/>
              </w:rPr>
              <w:t xml:space="preserve">Chỉ thị số 06/CT-UBND ngày 28/01/2021 về </w:t>
            </w:r>
            <w:r w:rsidRPr="009B194C">
              <w:rPr>
                <w:rFonts w:ascii="Times New Roman" w:hAnsi="Times New Roman" w:cs="Times New Roman"/>
                <w:bCs/>
                <w:sz w:val="28"/>
                <w:szCs w:val="28"/>
                <w:shd w:val="clear" w:color="auto" w:fill="FFFFFF"/>
              </w:rPr>
              <w:t>tổ chức cuộc bầu cử đại biểu Quốc hội khóa XV và đại biểu Hội đồng nhân dân các cấp nhiệm kỳ 2021-2026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364E6" w:rsidRPr="00B364E6" w:rsidRDefault="009B194C" w:rsidP="0047325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UBND tỉnh Ninh Thuận</w:t>
            </w:r>
          </w:p>
        </w:tc>
      </w:tr>
      <w:tr w:rsidR="009B194C" w:rsidRPr="00B364E6" w:rsidTr="0047325D">
        <w:trPr>
          <w:trHeight w:val="195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B194C" w:rsidRPr="009B194C" w:rsidRDefault="009B194C" w:rsidP="0047325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B194C" w:rsidRPr="009B194C" w:rsidRDefault="009B194C" w:rsidP="00B364E6">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Kế hoạch số 13-KH/HU ngày 11/01/2021, triển khai thực hiện Chỉ thị số 45-CT/TW ngày 20/6/2020 của Bộ Chính trị, Chỉ thị số </w:t>
            </w:r>
            <w:r w:rsidRPr="00B364E6">
              <w:rPr>
                <w:rFonts w:ascii="Times New Roman" w:eastAsia="Times New Roman" w:hAnsi="Times New Roman" w:cs="Times New Roman"/>
                <w:bCs/>
                <w:sz w:val="28"/>
                <w:szCs w:val="28"/>
              </w:rPr>
              <w:t>05-CT/TU ngày 24/12/2020</w:t>
            </w:r>
            <w:r>
              <w:rPr>
                <w:rFonts w:ascii="Times New Roman" w:eastAsia="Times New Roman" w:hAnsi="Times New Roman" w:cs="Times New Roman"/>
                <w:bCs/>
                <w:sz w:val="28"/>
                <w:szCs w:val="28"/>
              </w:rPr>
              <w:t>, của Ban Thường vụ Tỉnh ủy, về lãnh đạo</w:t>
            </w:r>
            <w:r w:rsidRPr="00B364E6">
              <w:rPr>
                <w:rFonts w:ascii="Times New Roman" w:eastAsia="Times New Roman" w:hAnsi="Times New Roman" w:cs="Times New Roman"/>
                <w:bCs/>
                <w:sz w:val="28"/>
                <w:szCs w:val="28"/>
              </w:rPr>
              <w:t xml:space="preserve"> </w:t>
            </w:r>
            <w:r w:rsidRPr="0047325D">
              <w:rPr>
                <w:rFonts w:ascii="Times New Roman" w:eastAsia="Times New Roman" w:hAnsi="Times New Roman" w:cs="Times New Roman"/>
                <w:bCs/>
                <w:sz w:val="28"/>
                <w:szCs w:val="28"/>
              </w:rPr>
              <w:t>bầu cử đại biểu Quốc hội khóa XV và đại biểu Hội đồng nhân dân các cấp nhiệm kỳ 2021 2026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B194C" w:rsidRDefault="009B194C" w:rsidP="0047325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Ban Thường vụ Huyện ủy Bác Ái</w:t>
            </w:r>
          </w:p>
        </w:tc>
      </w:tr>
      <w:tr w:rsidR="009B194C" w:rsidRPr="00B364E6" w:rsidTr="0047325D">
        <w:trPr>
          <w:trHeight w:val="195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B194C" w:rsidRPr="009B194C" w:rsidRDefault="009B194C" w:rsidP="009B194C">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B194C" w:rsidRPr="00B364E6" w:rsidRDefault="009B194C" w:rsidP="009B194C">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Kế hoạch số 80/KH-MTBA-BTT ngày 25/01/2021, thực hiện công tác </w:t>
            </w:r>
            <w:r w:rsidRPr="009B194C">
              <w:rPr>
                <w:rFonts w:ascii="Times New Roman" w:hAnsi="Times New Roman" w:cs="Times New Roman"/>
                <w:bCs/>
                <w:sz w:val="28"/>
                <w:szCs w:val="28"/>
                <w:shd w:val="clear" w:color="auto" w:fill="FFFFFF"/>
              </w:rPr>
              <w:t>bầu cử đại biểu Quốc hội khóa XV và đại biểu Hội đồng nhân dân các cấp nhiệm kỳ 2021-2026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B194C" w:rsidRPr="00B364E6" w:rsidRDefault="009B194C" w:rsidP="009B194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Ban Thường trực UBMTTQVN tỉnh</w:t>
            </w:r>
          </w:p>
        </w:tc>
      </w:tr>
      <w:tr w:rsidR="009B194C" w:rsidRPr="00B364E6" w:rsidTr="0047325D">
        <w:trPr>
          <w:trHeight w:val="195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B194C" w:rsidRDefault="009B194C" w:rsidP="0047325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B194C" w:rsidRPr="00B364E6" w:rsidRDefault="009B194C" w:rsidP="00B364E6">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Kế hoạch số 80/KH-MTBA-BTT ngày 27/01/2021, thực hiện công tác </w:t>
            </w:r>
            <w:r w:rsidRPr="009B194C">
              <w:rPr>
                <w:rFonts w:ascii="Times New Roman" w:hAnsi="Times New Roman" w:cs="Times New Roman"/>
                <w:bCs/>
                <w:sz w:val="28"/>
                <w:szCs w:val="28"/>
                <w:shd w:val="clear" w:color="auto" w:fill="FFFFFF"/>
              </w:rPr>
              <w:t>bầu cử đại biểu Quốc hội khóa XV và đại biểu Hội đồng nhân dân các cấp nhiệm kỳ 2021-2026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B194C" w:rsidRPr="00B364E6" w:rsidRDefault="009B194C" w:rsidP="0047325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Ban Thường trực UBMTTQVN huyện</w:t>
            </w:r>
          </w:p>
        </w:tc>
      </w:tr>
    </w:tbl>
    <w:p w:rsidR="00C842EA" w:rsidRDefault="00CE7D9C">
      <w:pPr>
        <w:rPr>
          <w:rFonts w:ascii="Times New Roman" w:hAnsi="Times New Roman" w:cs="Times New Roman"/>
          <w:sz w:val="28"/>
          <w:szCs w:val="28"/>
        </w:rPr>
      </w:pPr>
    </w:p>
    <w:p w:rsidR="009B194C" w:rsidRPr="009B194C" w:rsidRDefault="009B194C" w:rsidP="009B194C">
      <w:pPr>
        <w:jc w:val="right"/>
        <w:rPr>
          <w:rFonts w:ascii="Times New Roman" w:hAnsi="Times New Roman" w:cs="Times New Roman"/>
          <w:b/>
          <w:i/>
          <w:sz w:val="28"/>
          <w:szCs w:val="28"/>
        </w:rPr>
      </w:pPr>
      <w:r w:rsidRPr="009B194C">
        <w:rPr>
          <w:rFonts w:ascii="Times New Roman" w:hAnsi="Times New Roman" w:cs="Times New Roman"/>
          <w:b/>
          <w:i/>
          <w:sz w:val="28"/>
          <w:szCs w:val="28"/>
        </w:rPr>
        <w:t>Người thực hiện: Đỗ Minh Thạnh-Phó chánh Văn phòng huyện ủy Bác Ái</w:t>
      </w:r>
    </w:p>
    <w:sectPr w:rsidR="009B194C" w:rsidRPr="009B19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4701E"/>
    <w:multiLevelType w:val="multilevel"/>
    <w:tmpl w:val="F104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5D"/>
    <w:rsid w:val="00167792"/>
    <w:rsid w:val="0047325D"/>
    <w:rsid w:val="005A025E"/>
    <w:rsid w:val="009545FB"/>
    <w:rsid w:val="009B194C"/>
    <w:rsid w:val="00B364E6"/>
    <w:rsid w:val="00CE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9149D-A96A-463D-93B6-33C00259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32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25D"/>
    <w:rPr>
      <w:rFonts w:ascii="Times New Roman" w:eastAsia="Times New Roman" w:hAnsi="Times New Roman" w:cs="Times New Roman"/>
      <w:b/>
      <w:bCs/>
      <w:kern w:val="36"/>
      <w:sz w:val="48"/>
      <w:szCs w:val="48"/>
    </w:rPr>
  </w:style>
  <w:style w:type="character" w:customStyle="1" w:styleId="h5">
    <w:name w:val="h5"/>
    <w:basedOn w:val="DefaultParagraphFont"/>
    <w:rsid w:val="0047325D"/>
  </w:style>
  <w:style w:type="character" w:styleId="Hyperlink">
    <w:name w:val="Hyperlink"/>
    <w:basedOn w:val="DefaultParagraphFont"/>
    <w:uiPriority w:val="99"/>
    <w:semiHidden/>
    <w:unhideWhenUsed/>
    <w:rsid w:val="0047325D"/>
    <w:rPr>
      <w:color w:val="0000FF"/>
      <w:u w:val="single"/>
    </w:rPr>
  </w:style>
  <w:style w:type="character" w:styleId="Emphasis">
    <w:name w:val="Emphasis"/>
    <w:basedOn w:val="DefaultParagraphFont"/>
    <w:uiPriority w:val="20"/>
    <w:qFormat/>
    <w:rsid w:val="0047325D"/>
    <w:rPr>
      <w:i/>
      <w:iCs/>
    </w:rPr>
  </w:style>
  <w:style w:type="character" w:styleId="Strong">
    <w:name w:val="Strong"/>
    <w:basedOn w:val="DefaultParagraphFont"/>
    <w:uiPriority w:val="22"/>
    <w:qFormat/>
    <w:rsid w:val="0047325D"/>
    <w:rPr>
      <w:b/>
      <w:bCs/>
    </w:rPr>
  </w:style>
  <w:style w:type="paragraph" w:styleId="NormalWeb">
    <w:name w:val="Normal (Web)"/>
    <w:basedOn w:val="Normal"/>
    <w:uiPriority w:val="99"/>
    <w:unhideWhenUsed/>
    <w:rsid w:val="004732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90611">
      <w:bodyDiv w:val="1"/>
      <w:marLeft w:val="0"/>
      <w:marRight w:val="0"/>
      <w:marTop w:val="0"/>
      <w:marBottom w:val="0"/>
      <w:divBdr>
        <w:top w:val="none" w:sz="0" w:space="0" w:color="auto"/>
        <w:left w:val="none" w:sz="0" w:space="0" w:color="auto"/>
        <w:bottom w:val="none" w:sz="0" w:space="0" w:color="auto"/>
        <w:right w:val="none" w:sz="0" w:space="0" w:color="auto"/>
      </w:divBdr>
      <w:divsChild>
        <w:div w:id="1578174462">
          <w:marLeft w:val="-75"/>
          <w:marRight w:val="-75"/>
          <w:marTop w:val="0"/>
          <w:marBottom w:val="225"/>
          <w:divBdr>
            <w:top w:val="none" w:sz="0" w:space="0" w:color="auto"/>
            <w:left w:val="none" w:sz="0" w:space="0" w:color="auto"/>
            <w:bottom w:val="none" w:sz="0" w:space="0" w:color="auto"/>
            <w:right w:val="none" w:sz="0" w:space="0" w:color="auto"/>
          </w:divBdr>
          <w:divsChild>
            <w:div w:id="138350499">
              <w:marLeft w:val="0"/>
              <w:marRight w:val="0"/>
              <w:marTop w:val="0"/>
              <w:marBottom w:val="0"/>
              <w:divBdr>
                <w:top w:val="none" w:sz="0" w:space="0" w:color="auto"/>
                <w:left w:val="none" w:sz="0" w:space="0" w:color="auto"/>
                <w:bottom w:val="none" w:sz="0" w:space="0" w:color="auto"/>
                <w:right w:val="none" w:sz="0" w:space="0" w:color="auto"/>
              </w:divBdr>
            </w:div>
            <w:div w:id="1346899661">
              <w:marLeft w:val="0"/>
              <w:marRight w:val="0"/>
              <w:marTop w:val="0"/>
              <w:marBottom w:val="0"/>
              <w:divBdr>
                <w:top w:val="none" w:sz="0" w:space="0" w:color="auto"/>
                <w:left w:val="none" w:sz="0" w:space="0" w:color="auto"/>
                <w:bottom w:val="none" w:sz="0" w:space="0" w:color="auto"/>
                <w:right w:val="none" w:sz="0" w:space="0" w:color="auto"/>
              </w:divBdr>
            </w:div>
          </w:divsChild>
        </w:div>
        <w:div w:id="960183337">
          <w:marLeft w:val="0"/>
          <w:marRight w:val="0"/>
          <w:marTop w:val="0"/>
          <w:marBottom w:val="75"/>
          <w:divBdr>
            <w:top w:val="none" w:sz="0" w:space="0" w:color="auto"/>
            <w:left w:val="none" w:sz="0" w:space="0" w:color="auto"/>
            <w:bottom w:val="single" w:sz="6" w:space="15" w:color="B6B6BC"/>
            <w:right w:val="none" w:sz="0" w:space="0" w:color="auto"/>
          </w:divBdr>
          <w:divsChild>
            <w:div w:id="630356789">
              <w:marLeft w:val="0"/>
              <w:marRight w:val="0"/>
              <w:marTop w:val="0"/>
              <w:marBottom w:val="0"/>
              <w:divBdr>
                <w:top w:val="none" w:sz="0" w:space="0" w:color="auto"/>
                <w:left w:val="none" w:sz="0" w:space="0" w:color="auto"/>
                <w:bottom w:val="none" w:sz="0" w:space="0" w:color="auto"/>
                <w:right w:val="none" w:sz="0" w:space="0" w:color="auto"/>
              </w:divBdr>
            </w:div>
            <w:div w:id="14914823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496370D820A9DA439841F5331D60B3E9" ma:contentTypeVersion="2" ma:contentTypeDescription="Upload an image or a photograph." ma:contentTypeScope="" ma:versionID="bed6323b6dea1f5f21da29df90c4d58a">
  <xsd:schema xmlns:xsd="http://www.w3.org/2001/XMLSchema" xmlns:p="http://schemas.microsoft.com/office/2006/metadata/properties" xmlns:ns1="http://schemas.microsoft.com/sharepoint/v3" xmlns:ns2="c3d52016-f70e-4681-a0ea-f3f87a59cc2f" targetNamespace="http://schemas.microsoft.com/office/2006/metadata/properties" ma:root="true" ma:fieldsID="ff4f7a1568e709eff7f4a314456eaa67" ns1:_="" ns2:_="">
    <xsd:import namespace="http://schemas.microsoft.com/sharepoint/v3"/>
    <xsd:import namespace="c3d52016-f70e-4681-a0ea-f3f87a59cc2f"/>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Artic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simpleType>
    </xsd:element>
  </xsd:schema>
  <xsd:schema xmlns:xsd="http://www.w3.org/2001/XMLSchema" xmlns:dms="http://schemas.microsoft.com/office/2006/documentManagement/types" targetNamespace="c3d52016-f70e-4681-a0ea-f3f87a59cc2f" elementFormDefault="qualified">
    <xsd:import namespace="http://schemas.microsoft.com/office/2006/documentManagement/types"/>
    <xsd:element name="Article" ma:index="23" nillable="true" ma:displayName="Article" ma:internalName="Artic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rticle xmlns="c3d52016-f70e-4681-a0ea-f3f87a59cc2f"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3FA9AB85-FB1C-48E6-BB44-C44F784F0BDD}"/>
</file>

<file path=customXml/itemProps2.xml><?xml version="1.0" encoding="utf-8"?>
<ds:datastoreItem xmlns:ds="http://schemas.openxmlformats.org/officeDocument/2006/customXml" ds:itemID="{960CD36D-BBA5-4002-B756-E38E0109949D}"/>
</file>

<file path=customXml/itemProps3.xml><?xml version="1.0" encoding="utf-8"?>
<ds:datastoreItem xmlns:ds="http://schemas.openxmlformats.org/officeDocument/2006/customXml" ds:itemID="{0CA98E5E-EAC1-4DA9-891A-EED9607FEE17}"/>
</file>

<file path=docProps/app.xml><?xml version="1.0" encoding="utf-8"?>
<Properties xmlns="http://schemas.openxmlformats.org/officeDocument/2006/extended-properties" xmlns:vt="http://schemas.openxmlformats.org/officeDocument/2006/docPropsVTypes">
  <Template>Normal.dotm</Template>
  <TotalTime>1</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2021-03-12T02:25:00Z</dcterms:created>
  <dcterms:modified xsi:type="dcterms:W3CDTF">2021-03-12T02:25:00Z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0x01010200496370D820A9DA439841F5331D60B3E9</vt:lpwstr>
  </property>
</Properties>
</file>